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29" w:rsidRDefault="00144129" w:rsidP="001441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проекту решения Собрания депутатов </w:t>
      </w:r>
    </w:p>
    <w:p w:rsidR="00144129" w:rsidRDefault="00144129" w:rsidP="00144129">
      <w:pPr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Архангельской области</w:t>
      </w:r>
    </w:p>
    <w:p w:rsidR="00144129" w:rsidRDefault="00144129" w:rsidP="00144129">
      <w:pPr>
        <w:jc w:val="center"/>
        <w:rPr>
          <w:sz w:val="28"/>
          <w:szCs w:val="28"/>
        </w:rPr>
      </w:pPr>
      <w:r>
        <w:rPr>
          <w:szCs w:val="28"/>
        </w:rPr>
        <w:t>«</w:t>
      </w:r>
      <w:r>
        <w:rPr>
          <w:sz w:val="28"/>
          <w:szCs w:val="28"/>
        </w:rPr>
        <w:t>Об утверждении Положения о контрольно-счетной комиссии Пинежского муниципального округа Архангельской области»</w:t>
      </w:r>
    </w:p>
    <w:p w:rsidR="00144129" w:rsidRDefault="00144129" w:rsidP="00144129">
      <w:pPr>
        <w:jc w:val="both"/>
        <w:rPr>
          <w:sz w:val="28"/>
          <w:szCs w:val="28"/>
        </w:rPr>
      </w:pPr>
    </w:p>
    <w:p w:rsidR="00144129" w:rsidRDefault="00144129" w:rsidP="00144129">
      <w:pPr>
        <w:rPr>
          <w:color w:val="000000"/>
          <w:sz w:val="28"/>
          <w:szCs w:val="28"/>
        </w:rPr>
      </w:pPr>
    </w:p>
    <w:p w:rsidR="00144129" w:rsidRDefault="00144129" w:rsidP="00144129">
      <w:pPr>
        <w:ind w:firstLine="708"/>
        <w:jc w:val="both"/>
        <w:rPr>
          <w:sz w:val="28"/>
        </w:rPr>
      </w:pPr>
      <w:r>
        <w:rPr>
          <w:sz w:val="28"/>
        </w:rPr>
        <w:t>Необходимость утверждения Положения о контрольно-счетной комиссии Пинежского муниципального округа Архангельской области обусловлена:</w:t>
      </w:r>
    </w:p>
    <w:p w:rsidR="00144129" w:rsidRDefault="00144129" w:rsidP="00144129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преобразованием муниципального образования в соответствии с законом Архангельской области от 09.06.2023 № 719-внеоч.-ОЗ «О преобразовании сельских поселений Пинежского муниципального района Архангельский области путем их объединения и наделения вновь образованного муниципального образования статусом Пи</w:t>
      </w:r>
      <w:r w:rsidR="00F272B4">
        <w:rPr>
          <w:bCs/>
          <w:sz w:val="28"/>
        </w:rPr>
        <w:t>нежского муниципального округа».</w:t>
      </w:r>
    </w:p>
    <w:p w:rsidR="00144129" w:rsidRDefault="00144129" w:rsidP="00144129">
      <w:pPr>
        <w:spacing w:after="1" w:line="280" w:lineRule="atLeast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Проект положения о контрольно-счетной комиссии  разработан на основе 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F272B4">
        <w:rPr>
          <w:sz w:val="28"/>
          <w:szCs w:val="28"/>
        </w:rPr>
        <w:t>рекомендаций Союза муниципальных контрольно-счетных органов (Союза МКСО).</w:t>
      </w:r>
    </w:p>
    <w:p w:rsidR="00144129" w:rsidRDefault="00144129" w:rsidP="00144129">
      <w:pPr>
        <w:spacing w:after="1" w:line="280" w:lineRule="atLeast"/>
      </w:pPr>
    </w:p>
    <w:p w:rsidR="00144129" w:rsidRDefault="00144129" w:rsidP="00144129">
      <w:pPr>
        <w:rPr>
          <w:sz w:val="28"/>
          <w:szCs w:val="28"/>
        </w:rPr>
      </w:pPr>
    </w:p>
    <w:p w:rsidR="00144129" w:rsidRDefault="00F272B4" w:rsidP="0014412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F272B4" w:rsidRDefault="00F272B4" w:rsidP="00144129">
      <w:pPr>
        <w:rPr>
          <w:sz w:val="28"/>
          <w:szCs w:val="28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</w:p>
    <w:p w:rsidR="00144129" w:rsidRDefault="00144129" w:rsidP="00144129">
      <w:pPr>
        <w:rPr>
          <w:sz w:val="28"/>
          <w:szCs w:val="28"/>
        </w:rPr>
      </w:pPr>
    </w:p>
    <w:p w:rsidR="00144129" w:rsidRDefault="00144129" w:rsidP="00144129">
      <w:pPr>
        <w:pStyle w:val="2"/>
        <w:ind w:firstLine="708"/>
        <w:jc w:val="center"/>
        <w:rPr>
          <w:b/>
        </w:rPr>
      </w:pPr>
    </w:p>
    <w:p w:rsidR="00144129" w:rsidRDefault="00144129" w:rsidP="00144129">
      <w:pPr>
        <w:jc w:val="both"/>
      </w:pPr>
    </w:p>
    <w:p w:rsidR="00EC273D" w:rsidRDefault="00EC273D"/>
    <w:sectPr w:rsidR="00EC273D" w:rsidSect="00CC4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144129"/>
    <w:rsid w:val="00144129"/>
    <w:rsid w:val="0074155F"/>
    <w:rsid w:val="00CC44B2"/>
    <w:rsid w:val="00EC273D"/>
    <w:rsid w:val="00F2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44129"/>
    <w:pPr>
      <w:ind w:right="42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1441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44129"/>
    <w:pPr>
      <w:ind w:right="42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1441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dcterms:created xsi:type="dcterms:W3CDTF">2023-11-09T06:32:00Z</dcterms:created>
  <dcterms:modified xsi:type="dcterms:W3CDTF">2023-11-09T06:32:00Z</dcterms:modified>
</cp:coreProperties>
</file>